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D45D9" w14:textId="550D8022" w:rsidR="00046DBC" w:rsidRPr="006F2701" w:rsidRDefault="00252C3C" w:rsidP="00393DD9">
      <w:pPr>
        <w:autoSpaceDE w:val="0"/>
        <w:autoSpaceDN w:val="0"/>
      </w:pPr>
      <w:r w:rsidRPr="006F2701">
        <w:rPr>
          <w:rFonts w:hint="eastAsia"/>
        </w:rPr>
        <w:t>様式第１号</w:t>
      </w:r>
      <w:r w:rsidR="002C64C3" w:rsidRPr="006F2701">
        <w:rPr>
          <w:rFonts w:hint="eastAsia"/>
        </w:rPr>
        <w:t>（第</w:t>
      </w:r>
      <w:r w:rsidR="00C672ED">
        <w:rPr>
          <w:rFonts w:hint="eastAsia"/>
        </w:rPr>
        <w:t>６</w:t>
      </w:r>
      <w:bookmarkStart w:id="0" w:name="_GoBack"/>
      <w:bookmarkEnd w:id="0"/>
      <w:r w:rsidR="002C64C3" w:rsidRPr="006F2701">
        <w:rPr>
          <w:rFonts w:hint="eastAsia"/>
        </w:rPr>
        <w:t>条関係）</w:t>
      </w:r>
      <w:r w:rsidR="005E049E">
        <w:rPr>
          <w:rFonts w:hint="eastAsia"/>
        </w:rPr>
        <w:t>(</w:t>
      </w:r>
      <w:r w:rsidR="005E049E">
        <w:t>A4)</w:t>
      </w:r>
    </w:p>
    <w:p w14:paraId="0DB825C4" w14:textId="28DE2816" w:rsidR="00842023" w:rsidRPr="006F2701" w:rsidRDefault="00842023" w:rsidP="00393DD9">
      <w:pPr>
        <w:autoSpaceDE w:val="0"/>
        <w:autoSpaceDN w:val="0"/>
        <w:rPr>
          <w:sz w:val="21"/>
          <w:szCs w:val="21"/>
        </w:rPr>
      </w:pPr>
      <w:r w:rsidRPr="006F2701">
        <w:rPr>
          <w:rFonts w:hint="eastAsia"/>
          <w:sz w:val="21"/>
          <w:szCs w:val="21"/>
        </w:rPr>
        <w:t>その２</w:t>
      </w:r>
    </w:p>
    <w:p w14:paraId="6C8D950F" w14:textId="77777777" w:rsidR="00842023" w:rsidRPr="006F2701" w:rsidRDefault="00842023" w:rsidP="00393DD9">
      <w:pPr>
        <w:autoSpaceDE w:val="0"/>
        <w:autoSpaceDN w:val="0"/>
        <w:jc w:val="center"/>
        <w:rPr>
          <w:sz w:val="21"/>
          <w:szCs w:val="21"/>
        </w:rPr>
      </w:pPr>
      <w:r w:rsidRPr="006F2701">
        <w:rPr>
          <w:rFonts w:hint="eastAsia"/>
          <w:sz w:val="21"/>
          <w:szCs w:val="21"/>
        </w:rPr>
        <w:t>防火対象物点検票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410"/>
        <w:gridCol w:w="850"/>
        <w:gridCol w:w="1843"/>
        <w:gridCol w:w="2551"/>
      </w:tblGrid>
      <w:tr w:rsidR="006F2701" w:rsidRPr="006F2701" w14:paraId="2AE7D324" w14:textId="77777777" w:rsidTr="00842023">
        <w:trPr>
          <w:trHeight w:val="227"/>
        </w:trPr>
        <w:tc>
          <w:tcPr>
            <w:tcW w:w="3828" w:type="dxa"/>
            <w:gridSpan w:val="3"/>
            <w:vMerge w:val="restart"/>
            <w:vAlign w:val="center"/>
          </w:tcPr>
          <w:p w14:paraId="0E9C5DE2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点検項目</w:t>
            </w:r>
          </w:p>
        </w:tc>
        <w:tc>
          <w:tcPr>
            <w:tcW w:w="2693" w:type="dxa"/>
            <w:gridSpan w:val="2"/>
            <w:vAlign w:val="center"/>
          </w:tcPr>
          <w:p w14:paraId="1FCA5D47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点検結果</w:t>
            </w:r>
          </w:p>
        </w:tc>
        <w:tc>
          <w:tcPr>
            <w:tcW w:w="2551" w:type="dxa"/>
            <w:vMerge w:val="restart"/>
            <w:vAlign w:val="center"/>
          </w:tcPr>
          <w:p w14:paraId="31692CC8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状況及び措置内容</w:t>
            </w:r>
          </w:p>
        </w:tc>
      </w:tr>
      <w:tr w:rsidR="006F2701" w:rsidRPr="006F2701" w14:paraId="73B198C6" w14:textId="77777777" w:rsidTr="00842023">
        <w:trPr>
          <w:trHeight w:val="227"/>
        </w:trPr>
        <w:tc>
          <w:tcPr>
            <w:tcW w:w="3828" w:type="dxa"/>
            <w:gridSpan w:val="3"/>
            <w:vMerge/>
            <w:vAlign w:val="center"/>
          </w:tcPr>
          <w:p w14:paraId="1A9BE7CB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A1816CF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判定</w:t>
            </w:r>
          </w:p>
        </w:tc>
        <w:tc>
          <w:tcPr>
            <w:tcW w:w="1843" w:type="dxa"/>
            <w:vAlign w:val="center"/>
          </w:tcPr>
          <w:p w14:paraId="392FE8A7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不備内容</w:t>
            </w:r>
          </w:p>
        </w:tc>
        <w:tc>
          <w:tcPr>
            <w:tcW w:w="2551" w:type="dxa"/>
            <w:vMerge/>
            <w:vAlign w:val="center"/>
          </w:tcPr>
          <w:p w14:paraId="7DFD2641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</w:tr>
      <w:tr w:rsidR="006F2701" w:rsidRPr="006F2701" w14:paraId="239758F4" w14:textId="77777777" w:rsidTr="005E049E">
        <w:trPr>
          <w:trHeight w:hRule="exact" w:val="369"/>
        </w:trPr>
        <w:tc>
          <w:tcPr>
            <w:tcW w:w="709" w:type="dxa"/>
            <w:vMerge w:val="restart"/>
            <w:textDirection w:val="tbRlV"/>
            <w:vAlign w:val="center"/>
          </w:tcPr>
          <w:p w14:paraId="7F3EEC39" w14:textId="41F5DCF8" w:rsidR="00842023" w:rsidRPr="006F2701" w:rsidRDefault="000A7E9A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指定可燃物等の貯蔵及び取扱い指定可燃物等の貯蔵及び取扱い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11B851B6" w14:textId="13EAB7A4" w:rsidR="00842023" w:rsidRPr="006F2701" w:rsidRDefault="000A7E9A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可燃性液体類等</w:t>
            </w:r>
          </w:p>
        </w:tc>
        <w:tc>
          <w:tcPr>
            <w:tcW w:w="2410" w:type="dxa"/>
            <w:vMerge w:val="restart"/>
            <w:vAlign w:val="center"/>
          </w:tcPr>
          <w:p w14:paraId="67235FEC" w14:textId="4B3A7CAF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火気の使用制限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5323D266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204B81F3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BC51A87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67B11103" w14:textId="77777777" w:rsidTr="005E049E">
        <w:trPr>
          <w:trHeight w:hRule="exact" w:val="369"/>
        </w:trPr>
        <w:tc>
          <w:tcPr>
            <w:tcW w:w="709" w:type="dxa"/>
            <w:vMerge/>
            <w:vAlign w:val="center"/>
          </w:tcPr>
          <w:p w14:paraId="003C4D0E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464BF58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480D61B8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446AB466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4C977DC1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AC020A4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6A0AB87D" w14:textId="77777777" w:rsidTr="005E049E">
        <w:trPr>
          <w:trHeight w:hRule="exact" w:val="369"/>
        </w:trPr>
        <w:tc>
          <w:tcPr>
            <w:tcW w:w="709" w:type="dxa"/>
            <w:vMerge/>
            <w:vAlign w:val="center"/>
          </w:tcPr>
          <w:p w14:paraId="0EE68D57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DC8EFA3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09E206C" w14:textId="734F7B4F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漏れ・あふれ又は飛散の防止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2D4EB1C4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3F068093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77F4F1B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57F2E136" w14:textId="77777777" w:rsidTr="005E049E">
        <w:trPr>
          <w:trHeight w:hRule="exact" w:val="369"/>
        </w:trPr>
        <w:tc>
          <w:tcPr>
            <w:tcW w:w="709" w:type="dxa"/>
            <w:vMerge/>
            <w:vAlign w:val="center"/>
          </w:tcPr>
          <w:p w14:paraId="38549304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F98C0BE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42270D05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6F2B440B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69DE41EB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E93D22E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7CDDC357" w14:textId="77777777" w:rsidTr="005E049E">
        <w:trPr>
          <w:cantSplit/>
          <w:trHeight w:hRule="exact" w:val="369"/>
        </w:trPr>
        <w:tc>
          <w:tcPr>
            <w:tcW w:w="709" w:type="dxa"/>
            <w:vMerge/>
            <w:vAlign w:val="center"/>
          </w:tcPr>
          <w:p w14:paraId="1BB6BECB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4CC233FB" w14:textId="6DB48F42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15113E7" w14:textId="3737D0BC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容器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2E755817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66C135A8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D345CED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34DBE2AD" w14:textId="77777777" w:rsidTr="005E049E">
        <w:trPr>
          <w:cantSplit/>
          <w:trHeight w:hRule="exact" w:val="369"/>
        </w:trPr>
        <w:tc>
          <w:tcPr>
            <w:tcW w:w="709" w:type="dxa"/>
            <w:vMerge/>
            <w:vAlign w:val="center"/>
          </w:tcPr>
          <w:p w14:paraId="629BD93D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0FE9E416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1ADFDB30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18E886F3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2B8DC8D5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95E61D3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049F7228" w14:textId="77777777" w:rsidTr="005E049E">
        <w:trPr>
          <w:cantSplit/>
          <w:trHeight w:hRule="exact" w:val="369"/>
        </w:trPr>
        <w:tc>
          <w:tcPr>
            <w:tcW w:w="709" w:type="dxa"/>
            <w:vMerge/>
            <w:vAlign w:val="center"/>
          </w:tcPr>
          <w:p w14:paraId="359C7B8B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4F3C4415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60CC97F" w14:textId="1BE0B63A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計器類に関する監視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439AEE3E" w14:textId="4289A86F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29B2A9F3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62E988F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387DBA1F" w14:textId="77777777" w:rsidTr="005E049E">
        <w:trPr>
          <w:cantSplit/>
          <w:trHeight w:hRule="exact" w:val="369"/>
        </w:trPr>
        <w:tc>
          <w:tcPr>
            <w:tcW w:w="709" w:type="dxa"/>
            <w:vMerge/>
            <w:vAlign w:val="center"/>
          </w:tcPr>
          <w:p w14:paraId="73EB1197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1C0EBC61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7C5D85B7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2ADFAB54" w14:textId="360F885C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61BC7414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5BE16CF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71E5606A" w14:textId="77777777" w:rsidTr="005E049E">
        <w:trPr>
          <w:trHeight w:hRule="exact" w:val="369"/>
        </w:trPr>
        <w:tc>
          <w:tcPr>
            <w:tcW w:w="709" w:type="dxa"/>
            <w:vMerge/>
            <w:vAlign w:val="center"/>
          </w:tcPr>
          <w:p w14:paraId="7293C69C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14:paraId="2469F543" w14:textId="42E8CAD1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FF2D838" w14:textId="16BBA1B8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タンク本体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725D9DC1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0C79E4E9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B4F726C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5AEC8C17" w14:textId="77777777" w:rsidTr="005E049E">
        <w:trPr>
          <w:trHeight w:hRule="exact" w:val="369"/>
        </w:trPr>
        <w:tc>
          <w:tcPr>
            <w:tcW w:w="709" w:type="dxa"/>
            <w:vMerge/>
            <w:vAlign w:val="center"/>
          </w:tcPr>
          <w:p w14:paraId="07B0B1C8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0A0EF18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5901305A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1DA8D539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7108AE17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50BA602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551D564F" w14:textId="77777777" w:rsidTr="005E049E">
        <w:trPr>
          <w:trHeight w:hRule="exact" w:val="369"/>
        </w:trPr>
        <w:tc>
          <w:tcPr>
            <w:tcW w:w="709" w:type="dxa"/>
            <w:vMerge/>
            <w:vAlign w:val="center"/>
          </w:tcPr>
          <w:p w14:paraId="3FC747D1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B1AE142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14093FE" w14:textId="7ED3BC03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157A4A26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0F7B433D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6CF2DD1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6D5DC129" w14:textId="77777777" w:rsidTr="005E049E">
        <w:trPr>
          <w:trHeight w:hRule="exact" w:val="369"/>
        </w:trPr>
        <w:tc>
          <w:tcPr>
            <w:tcW w:w="709" w:type="dxa"/>
            <w:vMerge/>
            <w:vAlign w:val="center"/>
          </w:tcPr>
          <w:p w14:paraId="6184F50E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4BA0A8E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033B5B7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4ACEF5F0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00BDC478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B26DFA0" w14:textId="77777777" w:rsidR="00842023" w:rsidRPr="005E049E" w:rsidRDefault="00842023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50B7D7B9" w14:textId="77777777" w:rsidTr="005E049E">
        <w:trPr>
          <w:trHeight w:hRule="exact" w:val="369"/>
        </w:trPr>
        <w:tc>
          <w:tcPr>
            <w:tcW w:w="709" w:type="dxa"/>
            <w:vMerge/>
            <w:vAlign w:val="center"/>
          </w:tcPr>
          <w:p w14:paraId="49D4EA39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082A60DB" w14:textId="15BCDCB9" w:rsidR="000A7E9A" w:rsidRPr="006F2701" w:rsidRDefault="000A7E9A" w:rsidP="00393DD9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綿花類等</w:t>
            </w:r>
          </w:p>
        </w:tc>
        <w:tc>
          <w:tcPr>
            <w:tcW w:w="2410" w:type="dxa"/>
            <w:vMerge w:val="restart"/>
            <w:vAlign w:val="center"/>
          </w:tcPr>
          <w:p w14:paraId="5CD2645C" w14:textId="096C5132" w:rsidR="000A7E9A" w:rsidRPr="006F2701" w:rsidRDefault="000A7E9A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火気の使用制限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0E60FD1C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39DACCED" w14:textId="77777777" w:rsidR="000A7E9A" w:rsidRPr="005E049E" w:rsidRDefault="000A7E9A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9F46AF4" w14:textId="77777777" w:rsidR="000A7E9A" w:rsidRPr="005E049E" w:rsidRDefault="000A7E9A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738A6CCB" w14:textId="77777777" w:rsidTr="005E049E">
        <w:trPr>
          <w:trHeight w:hRule="exact" w:val="369"/>
        </w:trPr>
        <w:tc>
          <w:tcPr>
            <w:tcW w:w="709" w:type="dxa"/>
            <w:vMerge/>
            <w:vAlign w:val="center"/>
          </w:tcPr>
          <w:p w14:paraId="37DBC02E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046874BD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365329D6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2F78D2E8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493FD1CB" w14:textId="77777777" w:rsidR="000A7E9A" w:rsidRPr="005E049E" w:rsidRDefault="000A7E9A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0602579" w14:textId="77777777" w:rsidR="000A7E9A" w:rsidRPr="005E049E" w:rsidRDefault="000A7E9A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1CF0FDD9" w14:textId="77777777" w:rsidTr="005E049E">
        <w:trPr>
          <w:trHeight w:hRule="exact" w:val="369"/>
        </w:trPr>
        <w:tc>
          <w:tcPr>
            <w:tcW w:w="709" w:type="dxa"/>
            <w:vMerge/>
            <w:vAlign w:val="center"/>
          </w:tcPr>
          <w:p w14:paraId="207C9FC9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680A9532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90A7B53" w14:textId="1B73902E" w:rsidR="000A7E9A" w:rsidRPr="006F2701" w:rsidRDefault="000A7E9A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集積単位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222A0907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41A91E58" w14:textId="77777777" w:rsidR="000A7E9A" w:rsidRPr="005E049E" w:rsidRDefault="000A7E9A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FFDF6C8" w14:textId="77777777" w:rsidR="000A7E9A" w:rsidRPr="005E049E" w:rsidRDefault="000A7E9A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08CBCFD0" w14:textId="77777777" w:rsidTr="005E049E">
        <w:trPr>
          <w:trHeight w:hRule="exact" w:val="369"/>
        </w:trPr>
        <w:tc>
          <w:tcPr>
            <w:tcW w:w="709" w:type="dxa"/>
            <w:vMerge/>
            <w:vAlign w:val="center"/>
          </w:tcPr>
          <w:p w14:paraId="6447213B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17D2C581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0BEF9D04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026749F2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</w:tcPr>
          <w:p w14:paraId="4F8C71D3" w14:textId="77777777" w:rsidR="000A7E9A" w:rsidRPr="005E049E" w:rsidRDefault="000A7E9A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9F78C3C" w14:textId="77777777" w:rsidR="000A7E9A" w:rsidRPr="005E049E" w:rsidRDefault="000A7E9A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1A9B31F1" w14:textId="77777777" w:rsidTr="005E049E">
        <w:trPr>
          <w:trHeight w:hRule="exact" w:val="369"/>
        </w:trPr>
        <w:tc>
          <w:tcPr>
            <w:tcW w:w="709" w:type="dxa"/>
            <w:vMerge/>
            <w:vAlign w:val="center"/>
          </w:tcPr>
          <w:p w14:paraId="0DF01543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4E6C75BE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245D1E5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計器類に関する監視</w:t>
            </w:r>
          </w:p>
          <w:p w14:paraId="31EDE206" w14:textId="0A887067" w:rsidR="000A7E9A" w:rsidRPr="006F2701" w:rsidRDefault="000A7E9A" w:rsidP="00393DD9">
            <w:pPr>
              <w:autoSpaceDE w:val="0"/>
              <w:autoSpaceDN w:val="0"/>
              <w:spacing w:line="220" w:lineRule="exact"/>
              <w:jc w:val="distribute"/>
              <w:rPr>
                <w:sz w:val="21"/>
                <w:szCs w:val="21"/>
              </w:rPr>
            </w:pPr>
            <w:r w:rsidRPr="006F2701">
              <w:rPr>
                <w:rFonts w:hint="eastAsia"/>
                <w:sz w:val="18"/>
                <w:szCs w:val="18"/>
              </w:rPr>
              <w:t>（廃棄物固形化燃料等を貯蔵し、又は取り扱う場合）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0E04DE85" w14:textId="77777777" w:rsidR="000A7E9A" w:rsidRPr="006F2701" w:rsidRDefault="000A7E9A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適</w:t>
            </w:r>
          </w:p>
        </w:tc>
        <w:tc>
          <w:tcPr>
            <w:tcW w:w="1843" w:type="dxa"/>
            <w:vMerge w:val="restart"/>
          </w:tcPr>
          <w:p w14:paraId="6BD93BBA" w14:textId="77777777" w:rsidR="000A7E9A" w:rsidRPr="005E049E" w:rsidRDefault="000A7E9A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7D53D3E" w14:textId="77777777" w:rsidR="000A7E9A" w:rsidRPr="005E049E" w:rsidRDefault="000A7E9A" w:rsidP="005E049E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6F2701" w:rsidRPr="006F2701" w14:paraId="38A3FF2E" w14:textId="77777777" w:rsidTr="005E049E">
        <w:trPr>
          <w:trHeight w:hRule="exact" w:val="369"/>
        </w:trPr>
        <w:tc>
          <w:tcPr>
            <w:tcW w:w="709" w:type="dxa"/>
            <w:vMerge/>
            <w:vAlign w:val="center"/>
          </w:tcPr>
          <w:p w14:paraId="4ED7A9CA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2998FE9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14:paraId="1832BC35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14:paraId="6D6AF992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  <w:r w:rsidRPr="006F2701">
              <w:rPr>
                <w:rFonts w:hint="eastAsia"/>
                <w:sz w:val="21"/>
                <w:szCs w:val="21"/>
              </w:rPr>
              <w:t>□　否</w:t>
            </w:r>
          </w:p>
        </w:tc>
        <w:tc>
          <w:tcPr>
            <w:tcW w:w="1843" w:type="dxa"/>
            <w:vMerge/>
            <w:vAlign w:val="center"/>
          </w:tcPr>
          <w:p w14:paraId="3BF53858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497F6DCC" w14:textId="77777777" w:rsidR="00842023" w:rsidRPr="006F2701" w:rsidRDefault="00842023" w:rsidP="00393DD9">
            <w:pPr>
              <w:autoSpaceDE w:val="0"/>
              <w:autoSpaceDN w:val="0"/>
              <w:spacing w:line="300" w:lineRule="exact"/>
              <w:rPr>
                <w:sz w:val="21"/>
                <w:szCs w:val="21"/>
              </w:rPr>
            </w:pPr>
          </w:p>
        </w:tc>
      </w:tr>
    </w:tbl>
    <w:p w14:paraId="068159E9" w14:textId="77777777" w:rsidR="00842023" w:rsidRPr="006F2701" w:rsidRDefault="00842023" w:rsidP="00393DD9">
      <w:pPr>
        <w:autoSpaceDE w:val="0"/>
        <w:autoSpaceDN w:val="0"/>
        <w:spacing w:line="300" w:lineRule="exact"/>
        <w:ind w:left="835" w:hangingChars="400" w:hanging="835"/>
        <w:rPr>
          <w:rFonts w:hAnsi="ＭＳ 明朝"/>
          <w:sz w:val="21"/>
          <w:szCs w:val="21"/>
        </w:rPr>
      </w:pPr>
      <w:r w:rsidRPr="006F2701">
        <w:rPr>
          <w:rFonts w:hAnsi="ＭＳ 明朝" w:hint="eastAsia"/>
          <w:sz w:val="21"/>
          <w:szCs w:val="21"/>
        </w:rPr>
        <w:t xml:space="preserve">備考　</w:t>
      </w:r>
      <w:r w:rsidRPr="006F2701">
        <w:rPr>
          <w:rFonts w:hAnsi="ＭＳ 明朝"/>
          <w:sz w:val="21"/>
          <w:szCs w:val="21"/>
        </w:rPr>
        <w:t>１</w:t>
      </w:r>
      <w:r w:rsidRPr="006F2701">
        <w:rPr>
          <w:rFonts w:hAnsi="ＭＳ 明朝" w:hint="eastAsia"/>
          <w:sz w:val="21"/>
          <w:szCs w:val="21"/>
        </w:rPr>
        <w:t xml:space="preserve">　</w:t>
      </w:r>
      <w:r w:rsidRPr="006F2701">
        <w:rPr>
          <w:rFonts w:hAnsi="ＭＳ 明朝"/>
          <w:sz w:val="21"/>
          <w:szCs w:val="21"/>
        </w:rPr>
        <w:t>判定の欄は、適正な場合は「適」の□にレ点を記入し、不備のある場合には「否」の□</w:t>
      </w:r>
      <w:r w:rsidRPr="006F2701">
        <w:rPr>
          <w:rFonts w:hAnsi="ＭＳ 明朝" w:hint="eastAsia"/>
          <w:sz w:val="21"/>
          <w:szCs w:val="21"/>
        </w:rPr>
        <w:t>に</w:t>
      </w:r>
      <w:r w:rsidRPr="006F2701">
        <w:rPr>
          <w:rFonts w:hAnsi="ＭＳ 明朝"/>
          <w:sz w:val="21"/>
          <w:szCs w:val="21"/>
        </w:rPr>
        <w:t>レ点を記入するとともに、不備内容の欄にその内容を記入すること。</w:t>
      </w:r>
    </w:p>
    <w:p w14:paraId="2B62FD16" w14:textId="77777777" w:rsidR="00842023" w:rsidRPr="006F2701" w:rsidRDefault="00842023" w:rsidP="00393DD9">
      <w:pPr>
        <w:autoSpaceDE w:val="0"/>
        <w:autoSpaceDN w:val="0"/>
        <w:spacing w:line="300" w:lineRule="exact"/>
        <w:ind w:leftChars="263" w:left="833" w:hangingChars="98" w:hanging="205"/>
        <w:rPr>
          <w:rFonts w:hAnsi="ＭＳ 明朝"/>
          <w:sz w:val="21"/>
          <w:szCs w:val="21"/>
        </w:rPr>
      </w:pPr>
      <w:r w:rsidRPr="006F2701">
        <w:rPr>
          <w:rFonts w:hAnsi="ＭＳ 明朝" w:hint="eastAsia"/>
          <w:sz w:val="21"/>
          <w:szCs w:val="21"/>
        </w:rPr>
        <w:t xml:space="preserve">２　</w:t>
      </w:r>
      <w:r w:rsidRPr="006F2701">
        <w:rPr>
          <w:rFonts w:hAnsi="ＭＳ 明朝"/>
          <w:sz w:val="21"/>
          <w:szCs w:val="21"/>
        </w:rPr>
        <w:t>状況及び措置内容の欄には、点検時の点検項目の状況及び点検の際措置した内容を記入</w:t>
      </w:r>
      <w:r w:rsidRPr="006F2701">
        <w:rPr>
          <w:rFonts w:hAnsi="ＭＳ 明朝" w:hint="eastAsia"/>
          <w:sz w:val="21"/>
          <w:szCs w:val="21"/>
        </w:rPr>
        <w:t>すること。</w:t>
      </w:r>
    </w:p>
    <w:p w14:paraId="0F940CBD" w14:textId="77777777" w:rsidR="00842023" w:rsidRPr="006F2701" w:rsidRDefault="00842023" w:rsidP="00393DD9">
      <w:pPr>
        <w:autoSpaceDE w:val="0"/>
        <w:autoSpaceDN w:val="0"/>
        <w:spacing w:line="300" w:lineRule="exact"/>
        <w:ind w:leftChars="263" w:left="833" w:hangingChars="98" w:hanging="205"/>
        <w:rPr>
          <w:rFonts w:hAnsi="ＭＳ 明朝"/>
          <w:sz w:val="21"/>
          <w:szCs w:val="21"/>
        </w:rPr>
      </w:pPr>
      <w:r w:rsidRPr="006F2701">
        <w:rPr>
          <w:rFonts w:hAnsi="ＭＳ 明朝" w:hint="eastAsia"/>
          <w:sz w:val="21"/>
          <w:szCs w:val="21"/>
        </w:rPr>
        <w:t xml:space="preserve">３　</w:t>
      </w:r>
      <w:r w:rsidRPr="006F2701">
        <w:rPr>
          <w:rFonts w:hAnsi="ＭＳ 明朝"/>
          <w:sz w:val="21"/>
          <w:szCs w:val="21"/>
        </w:rPr>
        <w:t>該当のない点検項目については、状況及び措置内容の欄に「該当なし」と記入すること。</w:t>
      </w:r>
    </w:p>
    <w:sectPr w:rsidR="00842023" w:rsidRPr="006F2701" w:rsidSect="00E67B93">
      <w:pgSz w:w="11906" w:h="16838" w:code="9"/>
      <w:pgMar w:top="1134" w:right="1418" w:bottom="1134" w:left="1418" w:header="851" w:footer="992" w:gutter="0"/>
      <w:cols w:space="425"/>
      <w:docGrid w:type="linesAndChars" w:linePitch="485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5EE7E" w14:textId="77777777" w:rsidR="00090055" w:rsidRDefault="00090055" w:rsidP="00166B85">
      <w:r>
        <w:separator/>
      </w:r>
    </w:p>
  </w:endnote>
  <w:endnote w:type="continuationSeparator" w:id="0">
    <w:p w14:paraId="3439959D" w14:textId="77777777" w:rsidR="00090055" w:rsidRDefault="00090055" w:rsidP="0016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A8474" w14:textId="77777777" w:rsidR="00090055" w:rsidRDefault="00090055" w:rsidP="00166B85">
      <w:r>
        <w:separator/>
      </w:r>
    </w:p>
  </w:footnote>
  <w:footnote w:type="continuationSeparator" w:id="0">
    <w:p w14:paraId="29A27A76" w14:textId="77777777" w:rsidR="00090055" w:rsidRDefault="00090055" w:rsidP="00166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44"/>
    <w:rsid w:val="00005804"/>
    <w:rsid w:val="00012F29"/>
    <w:rsid w:val="0002446F"/>
    <w:rsid w:val="00026C93"/>
    <w:rsid w:val="00036BD3"/>
    <w:rsid w:val="00046DBC"/>
    <w:rsid w:val="00066588"/>
    <w:rsid w:val="0006672E"/>
    <w:rsid w:val="000739CE"/>
    <w:rsid w:val="00080DD6"/>
    <w:rsid w:val="00081077"/>
    <w:rsid w:val="00081691"/>
    <w:rsid w:val="000862D0"/>
    <w:rsid w:val="00090055"/>
    <w:rsid w:val="000918C8"/>
    <w:rsid w:val="000A59F5"/>
    <w:rsid w:val="000A7E9A"/>
    <w:rsid w:val="000B0258"/>
    <w:rsid w:val="000C1D91"/>
    <w:rsid w:val="000E3B20"/>
    <w:rsid w:val="000F5769"/>
    <w:rsid w:val="00102C9C"/>
    <w:rsid w:val="00103C30"/>
    <w:rsid w:val="00110ADB"/>
    <w:rsid w:val="00123B53"/>
    <w:rsid w:val="001413D7"/>
    <w:rsid w:val="00154628"/>
    <w:rsid w:val="001562BA"/>
    <w:rsid w:val="00166B85"/>
    <w:rsid w:val="001757A8"/>
    <w:rsid w:val="00175E55"/>
    <w:rsid w:val="001B324C"/>
    <w:rsid w:val="001B5144"/>
    <w:rsid w:val="001D698C"/>
    <w:rsid w:val="001E5886"/>
    <w:rsid w:val="00200128"/>
    <w:rsid w:val="0021445A"/>
    <w:rsid w:val="002173DE"/>
    <w:rsid w:val="00220DBB"/>
    <w:rsid w:val="00222C31"/>
    <w:rsid w:val="002469F5"/>
    <w:rsid w:val="0025186E"/>
    <w:rsid w:val="00252C3C"/>
    <w:rsid w:val="0026514F"/>
    <w:rsid w:val="00280F5F"/>
    <w:rsid w:val="002A6BCA"/>
    <w:rsid w:val="002B2071"/>
    <w:rsid w:val="002C64C3"/>
    <w:rsid w:val="002D7132"/>
    <w:rsid w:val="002F0949"/>
    <w:rsid w:val="00310371"/>
    <w:rsid w:val="00311D3B"/>
    <w:rsid w:val="00315C94"/>
    <w:rsid w:val="0032553F"/>
    <w:rsid w:val="00334872"/>
    <w:rsid w:val="00336AD1"/>
    <w:rsid w:val="00350106"/>
    <w:rsid w:val="00363BDB"/>
    <w:rsid w:val="00366E4B"/>
    <w:rsid w:val="00384A2A"/>
    <w:rsid w:val="00393DD9"/>
    <w:rsid w:val="003B2604"/>
    <w:rsid w:val="003C2FB4"/>
    <w:rsid w:val="003D6F84"/>
    <w:rsid w:val="003F3407"/>
    <w:rsid w:val="004011E0"/>
    <w:rsid w:val="004270FC"/>
    <w:rsid w:val="00427751"/>
    <w:rsid w:val="00444376"/>
    <w:rsid w:val="00445153"/>
    <w:rsid w:val="00461367"/>
    <w:rsid w:val="00461943"/>
    <w:rsid w:val="004A09D1"/>
    <w:rsid w:val="004A6481"/>
    <w:rsid w:val="004B0FA0"/>
    <w:rsid w:val="004B3D1C"/>
    <w:rsid w:val="004C74D9"/>
    <w:rsid w:val="004D5F54"/>
    <w:rsid w:val="005106FE"/>
    <w:rsid w:val="00541334"/>
    <w:rsid w:val="00576C7B"/>
    <w:rsid w:val="00585BEB"/>
    <w:rsid w:val="0059460D"/>
    <w:rsid w:val="005A01B6"/>
    <w:rsid w:val="005B6644"/>
    <w:rsid w:val="005E049E"/>
    <w:rsid w:val="005F1E8F"/>
    <w:rsid w:val="00600824"/>
    <w:rsid w:val="0061479E"/>
    <w:rsid w:val="00621219"/>
    <w:rsid w:val="00637932"/>
    <w:rsid w:val="00651F9E"/>
    <w:rsid w:val="00656DB1"/>
    <w:rsid w:val="00664710"/>
    <w:rsid w:val="00684D5D"/>
    <w:rsid w:val="0068594F"/>
    <w:rsid w:val="006C5F4C"/>
    <w:rsid w:val="006D2B6B"/>
    <w:rsid w:val="006D43AB"/>
    <w:rsid w:val="006E4CA6"/>
    <w:rsid w:val="006F2701"/>
    <w:rsid w:val="006F2C9A"/>
    <w:rsid w:val="006F362D"/>
    <w:rsid w:val="00723C9C"/>
    <w:rsid w:val="007538AD"/>
    <w:rsid w:val="0077554E"/>
    <w:rsid w:val="007978EB"/>
    <w:rsid w:val="007A120A"/>
    <w:rsid w:val="007B3E78"/>
    <w:rsid w:val="007C31E9"/>
    <w:rsid w:val="007D0D20"/>
    <w:rsid w:val="00811BC8"/>
    <w:rsid w:val="00842023"/>
    <w:rsid w:val="00844C99"/>
    <w:rsid w:val="0086269F"/>
    <w:rsid w:val="0087292C"/>
    <w:rsid w:val="008740D6"/>
    <w:rsid w:val="00875F04"/>
    <w:rsid w:val="00890258"/>
    <w:rsid w:val="00892BCF"/>
    <w:rsid w:val="00895437"/>
    <w:rsid w:val="00895B91"/>
    <w:rsid w:val="008A4B61"/>
    <w:rsid w:val="008B211C"/>
    <w:rsid w:val="008B3E8F"/>
    <w:rsid w:val="008D7C7D"/>
    <w:rsid w:val="008E0496"/>
    <w:rsid w:val="008E3198"/>
    <w:rsid w:val="008F0813"/>
    <w:rsid w:val="00937A66"/>
    <w:rsid w:val="009565BE"/>
    <w:rsid w:val="00980CD0"/>
    <w:rsid w:val="009827AB"/>
    <w:rsid w:val="00990C08"/>
    <w:rsid w:val="00996926"/>
    <w:rsid w:val="009B2956"/>
    <w:rsid w:val="009B4138"/>
    <w:rsid w:val="009C4512"/>
    <w:rsid w:val="009C58BE"/>
    <w:rsid w:val="009D0533"/>
    <w:rsid w:val="00A116EA"/>
    <w:rsid w:val="00A21581"/>
    <w:rsid w:val="00A221A3"/>
    <w:rsid w:val="00A31EEC"/>
    <w:rsid w:val="00A339DF"/>
    <w:rsid w:val="00A43903"/>
    <w:rsid w:val="00A51EA8"/>
    <w:rsid w:val="00A577D8"/>
    <w:rsid w:val="00A6091D"/>
    <w:rsid w:val="00A61ED2"/>
    <w:rsid w:val="00A63B26"/>
    <w:rsid w:val="00A6409D"/>
    <w:rsid w:val="00A6552A"/>
    <w:rsid w:val="00A700F0"/>
    <w:rsid w:val="00A80149"/>
    <w:rsid w:val="00A93B60"/>
    <w:rsid w:val="00AA135F"/>
    <w:rsid w:val="00AA6F92"/>
    <w:rsid w:val="00AE2CC7"/>
    <w:rsid w:val="00AE7F93"/>
    <w:rsid w:val="00B079B9"/>
    <w:rsid w:val="00B17D1D"/>
    <w:rsid w:val="00B33BEE"/>
    <w:rsid w:val="00B4048A"/>
    <w:rsid w:val="00B41562"/>
    <w:rsid w:val="00B45BDF"/>
    <w:rsid w:val="00B53716"/>
    <w:rsid w:val="00B7081A"/>
    <w:rsid w:val="00B72C4A"/>
    <w:rsid w:val="00B772DC"/>
    <w:rsid w:val="00B77DB1"/>
    <w:rsid w:val="00B95311"/>
    <w:rsid w:val="00BD3A75"/>
    <w:rsid w:val="00BE3C5C"/>
    <w:rsid w:val="00BE6E7E"/>
    <w:rsid w:val="00BF3323"/>
    <w:rsid w:val="00C00AE8"/>
    <w:rsid w:val="00C1018C"/>
    <w:rsid w:val="00C17576"/>
    <w:rsid w:val="00C17FE0"/>
    <w:rsid w:val="00C25162"/>
    <w:rsid w:val="00C41941"/>
    <w:rsid w:val="00C64EB2"/>
    <w:rsid w:val="00C672ED"/>
    <w:rsid w:val="00C80A22"/>
    <w:rsid w:val="00C8475B"/>
    <w:rsid w:val="00C96CFE"/>
    <w:rsid w:val="00C97436"/>
    <w:rsid w:val="00CC4727"/>
    <w:rsid w:val="00CD5D2F"/>
    <w:rsid w:val="00CF0A19"/>
    <w:rsid w:val="00D00F52"/>
    <w:rsid w:val="00D03AF9"/>
    <w:rsid w:val="00D379A2"/>
    <w:rsid w:val="00D639F6"/>
    <w:rsid w:val="00D70F58"/>
    <w:rsid w:val="00DD5620"/>
    <w:rsid w:val="00DE274D"/>
    <w:rsid w:val="00DE55A3"/>
    <w:rsid w:val="00DF05D2"/>
    <w:rsid w:val="00E17A30"/>
    <w:rsid w:val="00E20B44"/>
    <w:rsid w:val="00E21FE5"/>
    <w:rsid w:val="00E45424"/>
    <w:rsid w:val="00E56DDE"/>
    <w:rsid w:val="00E56E6A"/>
    <w:rsid w:val="00E6183F"/>
    <w:rsid w:val="00E641B4"/>
    <w:rsid w:val="00E65843"/>
    <w:rsid w:val="00E65EFE"/>
    <w:rsid w:val="00E67B93"/>
    <w:rsid w:val="00E712C3"/>
    <w:rsid w:val="00EB2C62"/>
    <w:rsid w:val="00EE010A"/>
    <w:rsid w:val="00EE3264"/>
    <w:rsid w:val="00EE41B5"/>
    <w:rsid w:val="00EE649E"/>
    <w:rsid w:val="00F01462"/>
    <w:rsid w:val="00F04733"/>
    <w:rsid w:val="00F24073"/>
    <w:rsid w:val="00F34340"/>
    <w:rsid w:val="00F37467"/>
    <w:rsid w:val="00F65936"/>
    <w:rsid w:val="00F765D1"/>
    <w:rsid w:val="00F801AB"/>
    <w:rsid w:val="00F87DA2"/>
    <w:rsid w:val="00F94E14"/>
    <w:rsid w:val="00F94FEC"/>
    <w:rsid w:val="00FB394F"/>
    <w:rsid w:val="00FC4757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BB3E1"/>
  <w15:chartTrackingRefBased/>
  <w15:docId w15:val="{9FC71B12-DB58-4352-886A-C086368D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B85"/>
  </w:style>
  <w:style w:type="paragraph" w:styleId="a5">
    <w:name w:val="footer"/>
    <w:basedOn w:val="a"/>
    <w:link w:val="a6"/>
    <w:uiPriority w:val="99"/>
    <w:unhideWhenUsed/>
    <w:rsid w:val="00166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B85"/>
  </w:style>
  <w:style w:type="table" w:styleId="a7">
    <w:name w:val="Table Grid"/>
    <w:basedOn w:val="a1"/>
    <w:uiPriority w:val="39"/>
    <w:rsid w:val="00C1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7FE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6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B0258"/>
    <w:pPr>
      <w:jc w:val="center"/>
    </w:pPr>
  </w:style>
  <w:style w:type="character" w:customStyle="1" w:styleId="ac">
    <w:name w:val="記 (文字)"/>
    <w:basedOn w:val="a0"/>
    <w:link w:val="ab"/>
    <w:uiPriority w:val="99"/>
    <w:rsid w:val="000B0258"/>
  </w:style>
  <w:style w:type="paragraph" w:styleId="ad">
    <w:name w:val="Closing"/>
    <w:basedOn w:val="a"/>
    <w:link w:val="ae"/>
    <w:uiPriority w:val="99"/>
    <w:unhideWhenUsed/>
    <w:rsid w:val="000B02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B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7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76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49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68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D532-310A-459F-947B-9873553F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cp:lastPrinted>2022-10-05T08:04:00Z</cp:lastPrinted>
  <dcterms:created xsi:type="dcterms:W3CDTF">2022-10-05T08:05:00Z</dcterms:created>
  <dcterms:modified xsi:type="dcterms:W3CDTF">2022-10-05T08:05:00Z</dcterms:modified>
</cp:coreProperties>
</file>