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CA86" w14:textId="3468AC12" w:rsidR="005F1E8F" w:rsidRPr="006F2701" w:rsidRDefault="00252C3C" w:rsidP="005F1E8F">
      <w:pPr>
        <w:autoSpaceDE w:val="0"/>
        <w:autoSpaceDN w:val="0"/>
        <w:rPr>
          <w:kern w:val="0"/>
          <w:sz w:val="18"/>
          <w:szCs w:val="21"/>
        </w:rPr>
      </w:pPr>
      <w:r w:rsidRPr="006F2701">
        <w:rPr>
          <w:rFonts w:hint="eastAsia"/>
        </w:rPr>
        <w:t>様式第９号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FD5AC5">
        <w:rPr>
          <w:rFonts w:hint="eastAsia"/>
        </w:rPr>
        <w:t>(</w:t>
      </w:r>
      <w:r w:rsidR="00FD5AC5">
        <w:t>A4)</w:t>
      </w:r>
    </w:p>
    <w:tbl>
      <w:tblPr>
        <w:tblW w:w="0" w:type="auto"/>
        <w:tblInd w:w="6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1437"/>
        <w:gridCol w:w="577"/>
        <w:gridCol w:w="321"/>
        <w:gridCol w:w="1344"/>
        <w:gridCol w:w="403"/>
        <w:gridCol w:w="283"/>
        <w:gridCol w:w="437"/>
        <w:gridCol w:w="414"/>
        <w:gridCol w:w="288"/>
        <w:gridCol w:w="416"/>
        <w:gridCol w:w="13"/>
        <w:gridCol w:w="1124"/>
        <w:gridCol w:w="1128"/>
      </w:tblGrid>
      <w:tr w:rsidR="006F2701" w:rsidRPr="006F2701" w14:paraId="1699F216" w14:textId="77777777" w:rsidTr="009565BE">
        <w:trPr>
          <w:gridBefore w:val="3"/>
          <w:gridAfter w:val="3"/>
          <w:wBefore w:w="2832" w:type="dxa"/>
          <w:wAfter w:w="2265" w:type="dxa"/>
          <w:trHeight w:val="962"/>
        </w:trPr>
        <w:tc>
          <w:tcPr>
            <w:tcW w:w="2068" w:type="dxa"/>
            <w:gridSpan w:val="3"/>
            <w:vAlign w:val="center"/>
          </w:tcPr>
          <w:p w14:paraId="4242B914" w14:textId="4798E92C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急速充電設備</w:t>
            </w:r>
          </w:p>
          <w:p w14:paraId="5DCD5F05" w14:textId="0AF05D94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燃料電池発電設備</w:t>
            </w:r>
          </w:p>
          <w:p w14:paraId="64FE4D82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発電設備</w:t>
            </w:r>
          </w:p>
          <w:p w14:paraId="0842661A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変電設備</w:t>
            </w:r>
          </w:p>
          <w:p w14:paraId="1DD9F0AC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蓄電池設備</w:t>
            </w:r>
          </w:p>
        </w:tc>
        <w:tc>
          <w:tcPr>
            <w:tcW w:w="1838" w:type="dxa"/>
            <w:gridSpan w:val="5"/>
            <w:vAlign w:val="center"/>
          </w:tcPr>
          <w:p w14:paraId="7B73A264" w14:textId="43EE4853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4AB63F3C" w14:textId="27597BF5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6DF334E6" w14:textId="01E52E3F" w:rsidR="005F1E8F" w:rsidRPr="006F2701" w:rsidRDefault="005F1E8F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  <w:r w:rsidR="00FB394F" w:rsidRPr="006F2701">
              <w:rPr>
                <w:rFonts w:hint="eastAsia"/>
                <w:kern w:val="0"/>
                <w:sz w:val="21"/>
              </w:rPr>
              <w:t>（変更）</w:t>
            </w: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  <w:p w14:paraId="53FD1F78" w14:textId="114E96C4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4CF2B86C" w14:textId="7A1F3C8C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7A7E2815" w14:textId="77777777" w:rsidTr="0095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3" w:type="dxa"/>
            <w:gridSpan w:val="14"/>
            <w:vAlign w:val="center"/>
          </w:tcPr>
          <w:p w14:paraId="6517FC54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25152F68" w14:textId="77777777" w:rsidR="00D639F6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5431F136" w14:textId="38C86F4A" w:rsidR="009565BE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1AFF8235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5732D9B5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（電話　　　　　）</w:t>
            </w:r>
          </w:p>
          <w:p w14:paraId="733040C6" w14:textId="23A267A6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69A1AD31" w14:textId="4AA33B8C" w:rsidR="004A09D1" w:rsidRPr="006F2701" w:rsidRDefault="004A09D1" w:rsidP="004A09D1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33F8A6D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 w:val="restart"/>
            <w:vAlign w:val="center"/>
          </w:tcPr>
          <w:p w14:paraId="21B41D7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</w:t>
            </w:r>
          </w:p>
          <w:p w14:paraId="15DBD2E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1437" w:type="dxa"/>
            <w:vAlign w:val="center"/>
          </w:tcPr>
          <w:p w14:paraId="2D35910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748" w:type="dxa"/>
            <w:gridSpan w:val="12"/>
            <w:vAlign w:val="center"/>
          </w:tcPr>
          <w:p w14:paraId="7B096F1D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705E1979" w14:textId="77777777" w:rsidTr="006A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65266BE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0E05CA1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2928" w:type="dxa"/>
            <w:gridSpan w:val="5"/>
            <w:vAlign w:val="center"/>
          </w:tcPr>
          <w:p w14:paraId="0F27B4E5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53806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2969" w:type="dxa"/>
            <w:gridSpan w:val="5"/>
            <w:vAlign w:val="center"/>
          </w:tcPr>
          <w:p w14:paraId="7B7270CB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7FD589F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18" w:type="dxa"/>
            <w:vMerge w:val="restart"/>
            <w:vAlign w:val="center"/>
          </w:tcPr>
          <w:p w14:paraId="65043AC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</w:p>
          <w:p w14:paraId="6E4EEB6E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3679" w:type="dxa"/>
            <w:gridSpan w:val="4"/>
            <w:vAlign w:val="center"/>
          </w:tcPr>
          <w:p w14:paraId="64AADBB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　　　　　　　造</w:t>
            </w:r>
          </w:p>
        </w:tc>
        <w:tc>
          <w:tcPr>
            <w:tcW w:w="2254" w:type="dxa"/>
            <w:gridSpan w:val="7"/>
            <w:vAlign w:val="center"/>
          </w:tcPr>
          <w:p w14:paraId="09BACB2E" w14:textId="6D20B080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　　　　　　　所</w:t>
            </w:r>
          </w:p>
        </w:tc>
        <w:tc>
          <w:tcPr>
            <w:tcW w:w="2252" w:type="dxa"/>
            <w:gridSpan w:val="2"/>
            <w:vAlign w:val="center"/>
          </w:tcPr>
          <w:p w14:paraId="5E1147D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　面　積</w:t>
            </w:r>
          </w:p>
        </w:tc>
      </w:tr>
      <w:tr w:rsidR="006F2701" w:rsidRPr="006F2701" w14:paraId="6EADAC44" w14:textId="77777777" w:rsidTr="006A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2D3DA5F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3679" w:type="dxa"/>
            <w:gridSpan w:val="4"/>
            <w:vAlign w:val="center"/>
          </w:tcPr>
          <w:p w14:paraId="311535F9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254" w:type="dxa"/>
            <w:gridSpan w:val="7"/>
            <w:vAlign w:val="center"/>
          </w:tcPr>
          <w:p w14:paraId="15C4563E" w14:textId="479322AD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屋内（　階）、屋外</w:t>
            </w:r>
          </w:p>
        </w:tc>
        <w:tc>
          <w:tcPr>
            <w:tcW w:w="2252" w:type="dxa"/>
            <w:gridSpan w:val="2"/>
            <w:vAlign w:val="center"/>
          </w:tcPr>
          <w:p w14:paraId="282D58A0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㎡</w:t>
            </w:r>
          </w:p>
        </w:tc>
      </w:tr>
      <w:tr w:rsidR="006F2701" w:rsidRPr="006F2701" w14:paraId="38B43C59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818" w:type="dxa"/>
            <w:vMerge/>
            <w:vAlign w:val="center"/>
          </w:tcPr>
          <w:p w14:paraId="17B6AB1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55CF152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</w:t>
            </w:r>
          </w:p>
          <w:p w14:paraId="046A8987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又は特殊消防</w:t>
            </w:r>
          </w:p>
          <w:p w14:paraId="062AC129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用設備等〇〇</w:t>
            </w:r>
          </w:p>
        </w:tc>
        <w:tc>
          <w:tcPr>
            <w:tcW w:w="2242" w:type="dxa"/>
            <w:gridSpan w:val="3"/>
            <w:vAlign w:val="center"/>
          </w:tcPr>
          <w:p w14:paraId="3140EF7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232EF967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不燃区画</w:t>
            </w:r>
          </w:p>
        </w:tc>
        <w:tc>
          <w:tcPr>
            <w:tcW w:w="1131" w:type="dxa"/>
            <w:gridSpan w:val="4"/>
            <w:vAlign w:val="center"/>
          </w:tcPr>
          <w:p w14:paraId="5C22AA1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有・無</w:t>
            </w:r>
          </w:p>
        </w:tc>
        <w:tc>
          <w:tcPr>
            <w:tcW w:w="1124" w:type="dxa"/>
            <w:vAlign w:val="center"/>
          </w:tcPr>
          <w:p w14:paraId="38E47E7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換気設備</w:t>
            </w:r>
          </w:p>
        </w:tc>
        <w:tc>
          <w:tcPr>
            <w:tcW w:w="1128" w:type="dxa"/>
            <w:vAlign w:val="center"/>
          </w:tcPr>
          <w:p w14:paraId="30D3641B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有・無</w:t>
            </w:r>
          </w:p>
        </w:tc>
      </w:tr>
      <w:tr w:rsidR="006F2701" w:rsidRPr="006F2701" w14:paraId="46D5C681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 w:val="restart"/>
            <w:textDirection w:val="tbRlV"/>
            <w:vAlign w:val="center"/>
          </w:tcPr>
          <w:p w14:paraId="757BE25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spacing w:val="148"/>
                <w:kern w:val="0"/>
                <w:sz w:val="21"/>
                <w:fitText w:val="1728" w:id="-1969006592"/>
              </w:rPr>
              <w:t>届出設</w:t>
            </w:r>
            <w:r w:rsidRPr="006F2701">
              <w:rPr>
                <w:rFonts w:hint="eastAsia"/>
                <w:kern w:val="0"/>
                <w:sz w:val="21"/>
                <w:fitText w:val="1728" w:id="-1969006592"/>
              </w:rPr>
              <w:t>備</w:t>
            </w:r>
          </w:p>
        </w:tc>
        <w:tc>
          <w:tcPr>
            <w:tcW w:w="1437" w:type="dxa"/>
            <w:vAlign w:val="center"/>
          </w:tcPr>
          <w:p w14:paraId="2CA6424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電圧</w:t>
            </w:r>
          </w:p>
        </w:tc>
        <w:tc>
          <w:tcPr>
            <w:tcW w:w="2242" w:type="dxa"/>
            <w:gridSpan w:val="3"/>
            <w:vAlign w:val="center"/>
          </w:tcPr>
          <w:p w14:paraId="01495339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Ｖ</w:t>
            </w:r>
          </w:p>
        </w:tc>
        <w:tc>
          <w:tcPr>
            <w:tcW w:w="1825" w:type="dxa"/>
            <w:gridSpan w:val="5"/>
            <w:vAlign w:val="center"/>
          </w:tcPr>
          <w:p w14:paraId="750A525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全出力又は</w:t>
            </w:r>
          </w:p>
          <w:p w14:paraId="28070E3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定格容量</w:t>
            </w:r>
          </w:p>
        </w:tc>
        <w:tc>
          <w:tcPr>
            <w:tcW w:w="2681" w:type="dxa"/>
            <w:gridSpan w:val="4"/>
            <w:vAlign w:val="center"/>
          </w:tcPr>
          <w:p w14:paraId="31B8EAD6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ＫＷ</w:t>
            </w:r>
          </w:p>
          <w:p w14:paraId="1E15D695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ＡＨ・セル</w:t>
            </w:r>
          </w:p>
        </w:tc>
      </w:tr>
      <w:tr w:rsidR="006F2701" w:rsidRPr="006F2701" w14:paraId="75777859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/>
            <w:vAlign w:val="center"/>
          </w:tcPr>
          <w:p w14:paraId="122D1B6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67821942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着工（予定）</w:t>
            </w:r>
          </w:p>
          <w:p w14:paraId="050FF21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242" w:type="dxa"/>
            <w:gridSpan w:val="3"/>
            <w:vAlign w:val="center"/>
          </w:tcPr>
          <w:p w14:paraId="4FC617AB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825" w:type="dxa"/>
            <w:gridSpan w:val="5"/>
            <w:vAlign w:val="center"/>
          </w:tcPr>
          <w:p w14:paraId="7D86DC6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竣工（予定）</w:t>
            </w:r>
          </w:p>
          <w:p w14:paraId="39C1463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681" w:type="dxa"/>
            <w:gridSpan w:val="4"/>
            <w:vAlign w:val="center"/>
          </w:tcPr>
          <w:p w14:paraId="46B05346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A99F496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18" w:type="dxa"/>
            <w:vMerge/>
            <w:vAlign w:val="center"/>
          </w:tcPr>
          <w:p w14:paraId="0350D8F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F9FF4C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</w:t>
            </w:r>
          </w:p>
          <w:p w14:paraId="467DBAC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概要</w:t>
            </w:r>
          </w:p>
        </w:tc>
        <w:tc>
          <w:tcPr>
            <w:tcW w:w="898" w:type="dxa"/>
            <w:gridSpan w:val="2"/>
            <w:vAlign w:val="center"/>
          </w:tcPr>
          <w:p w14:paraId="607432C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</w:tc>
        <w:tc>
          <w:tcPr>
            <w:tcW w:w="5850" w:type="dxa"/>
            <w:gridSpan w:val="10"/>
            <w:vAlign w:val="center"/>
          </w:tcPr>
          <w:p w14:paraId="64CCA9C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キュービクル式（屋内・屋外）・その他</w:t>
            </w:r>
          </w:p>
        </w:tc>
      </w:tr>
      <w:tr w:rsidR="006F2701" w:rsidRPr="006F2701" w14:paraId="5CE071D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/>
            <w:vAlign w:val="center"/>
          </w:tcPr>
          <w:p w14:paraId="1F48E84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Merge/>
            <w:vAlign w:val="center"/>
          </w:tcPr>
          <w:p w14:paraId="4B04823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748" w:type="dxa"/>
            <w:gridSpan w:val="12"/>
            <w:vAlign w:val="center"/>
          </w:tcPr>
          <w:p w14:paraId="0704C40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088B77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255" w:type="dxa"/>
            <w:gridSpan w:val="2"/>
            <w:vAlign w:val="center"/>
          </w:tcPr>
          <w:p w14:paraId="297D362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主任技術者氏名</w:t>
            </w:r>
          </w:p>
        </w:tc>
        <w:tc>
          <w:tcPr>
            <w:tcW w:w="6748" w:type="dxa"/>
            <w:gridSpan w:val="12"/>
            <w:vAlign w:val="center"/>
          </w:tcPr>
          <w:p w14:paraId="439259B8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61B8681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 w:val="restart"/>
            <w:vAlign w:val="center"/>
          </w:tcPr>
          <w:p w14:paraId="77F439D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</w:t>
            </w:r>
          </w:p>
          <w:p w14:paraId="6F5B912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施工者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DC208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748" w:type="dxa"/>
            <w:gridSpan w:val="12"/>
            <w:vAlign w:val="center"/>
          </w:tcPr>
          <w:p w14:paraId="65D84D5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47603188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5903C76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065BC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748" w:type="dxa"/>
            <w:gridSpan w:val="12"/>
            <w:vAlign w:val="center"/>
          </w:tcPr>
          <w:p w14:paraId="6BFC4140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5605D1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55" w:type="dxa"/>
            <w:gridSpan w:val="2"/>
            <w:vAlign w:val="center"/>
          </w:tcPr>
          <w:p w14:paraId="5059086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748" w:type="dxa"/>
            <w:gridSpan w:val="12"/>
            <w:vAlign w:val="center"/>
          </w:tcPr>
          <w:p w14:paraId="02A3EA4E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4FE7D970" w14:textId="77777777" w:rsidTr="0095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2255" w:type="dxa"/>
            <w:gridSpan w:val="2"/>
            <w:vAlign w:val="center"/>
          </w:tcPr>
          <w:p w14:paraId="3CE13D3D" w14:textId="77777777" w:rsidR="005F1E8F" w:rsidRPr="006F2701" w:rsidRDefault="005F1E8F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748" w:type="dxa"/>
            <w:gridSpan w:val="12"/>
            <w:vAlign w:val="center"/>
          </w:tcPr>
          <w:p w14:paraId="27F728E0" w14:textId="77777777" w:rsidR="005F1E8F" w:rsidRPr="006F2701" w:rsidRDefault="005F1E8F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</w:tr>
    </w:tbl>
    <w:p w14:paraId="0C8D8325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法人にあっては、その名称、代表者氏名及び主たる事務所の所在地を記入すること。</w:t>
      </w:r>
    </w:p>
    <w:p w14:paraId="2BECD3AC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「電圧」の欄には、変電設備にあっては一次電圧と二次電圧の双方を記入すること。</w:t>
      </w:r>
    </w:p>
    <w:p w14:paraId="37812DEC" w14:textId="7FD14A24" w:rsidR="005F1E8F" w:rsidRPr="006F2701" w:rsidRDefault="005F1E8F" w:rsidP="005F1E8F">
      <w:pPr>
        <w:autoSpaceDE w:val="0"/>
        <w:autoSpaceDN w:val="0"/>
        <w:spacing w:line="280" w:lineRule="exact"/>
        <w:ind w:left="795" w:hangingChars="400" w:hanging="795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「全出力又は定格容量」の欄には、</w:t>
      </w:r>
      <w:r w:rsidR="00154628" w:rsidRPr="006F2701">
        <w:rPr>
          <w:rFonts w:hint="eastAsia"/>
          <w:kern w:val="0"/>
          <w:sz w:val="20"/>
          <w:szCs w:val="22"/>
        </w:rPr>
        <w:t>急速充電設備、燃料電池発電設備、</w:t>
      </w:r>
      <w:r w:rsidRPr="006F2701">
        <w:rPr>
          <w:rFonts w:hint="eastAsia"/>
          <w:kern w:val="0"/>
          <w:sz w:val="20"/>
          <w:szCs w:val="22"/>
        </w:rPr>
        <w:t>発電設備又は変電設備にあっては全出力を、蓄電池設備にあっては定格容量を記入すること。</w:t>
      </w:r>
    </w:p>
    <w:p w14:paraId="71CB98AA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４　「設備の概要」の欄に書き込めない事項は、別紙に記載して添付すること。</w:t>
      </w:r>
    </w:p>
    <w:p w14:paraId="2AAC9B1C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５　※印欄は、記入しないこと。</w:t>
      </w:r>
    </w:p>
    <w:p w14:paraId="7693EE3F" w14:textId="02D0E18F" w:rsidR="00005804" w:rsidRPr="006F2701" w:rsidRDefault="005F1E8F" w:rsidP="005F1E8F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６　当該設備の設計図書を添付すること。</w:t>
      </w:r>
    </w:p>
    <w:sectPr w:rsidR="000058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A1806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D5AC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2021-02-25T06:18:00Z</cp:lastPrinted>
  <dcterms:created xsi:type="dcterms:W3CDTF">2021-02-26T04:44:00Z</dcterms:created>
  <dcterms:modified xsi:type="dcterms:W3CDTF">2021-02-26T05:45:00Z</dcterms:modified>
</cp:coreProperties>
</file>