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1D" w:rsidRPr="0079506D" w:rsidRDefault="00472F1D" w:rsidP="00472F1D">
      <w:r w:rsidRPr="0079506D">
        <w:rPr>
          <w:rFonts w:hint="eastAsia"/>
        </w:rPr>
        <w:t>様式第</w:t>
      </w:r>
      <w:r w:rsidR="006A0290">
        <w:rPr>
          <w:rFonts w:hint="eastAsia"/>
        </w:rPr>
        <w:t>２</w:t>
      </w:r>
      <w:r w:rsidRPr="0079506D">
        <w:rPr>
          <w:rFonts w:hint="eastAsia"/>
        </w:rPr>
        <w:t>号（第</w:t>
      </w:r>
      <w:r w:rsidR="005C1D6B">
        <w:rPr>
          <w:rFonts w:hint="eastAsia"/>
        </w:rPr>
        <w:t>５</w:t>
      </w:r>
      <w:r w:rsidRPr="0079506D">
        <w:rPr>
          <w:rFonts w:hint="eastAsia"/>
        </w:rPr>
        <w:t>条関係）</w:t>
      </w:r>
    </w:p>
    <w:p w:rsidR="00472F1D" w:rsidRDefault="00541236" w:rsidP="00541236">
      <w:pPr>
        <w:ind w:firstLineChars="9" w:firstLine="2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083168" w:rsidRPr="00083168">
        <w:rPr>
          <w:rFonts w:hint="eastAsia"/>
          <w:sz w:val="30"/>
          <w:szCs w:val="30"/>
        </w:rPr>
        <w:t>新型コロナウイルス感染症の影響に</w:t>
      </w:r>
      <w:r w:rsidR="002C6B88">
        <w:rPr>
          <w:rFonts w:hint="eastAsia"/>
          <w:sz w:val="30"/>
          <w:szCs w:val="30"/>
        </w:rPr>
        <w:t>よ</w:t>
      </w:r>
      <w:r w:rsidR="00083168" w:rsidRPr="00083168">
        <w:rPr>
          <w:rFonts w:hint="eastAsia"/>
          <w:sz w:val="30"/>
          <w:szCs w:val="30"/>
        </w:rPr>
        <w:t>る</w:t>
      </w:r>
      <w:r w:rsidR="006A0290">
        <w:rPr>
          <w:rFonts w:hint="eastAsia"/>
          <w:sz w:val="30"/>
          <w:szCs w:val="30"/>
        </w:rPr>
        <w:t>事業収入等の状況申告書</w:t>
      </w:r>
    </w:p>
    <w:p w:rsidR="006A0290" w:rsidRDefault="006A0290" w:rsidP="00C94FB0">
      <w:pPr>
        <w:spacing w:line="200" w:lineRule="exact"/>
        <w:ind w:rightChars="-24" w:right="-55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</w:p>
    <w:p w:rsidR="00472F1D" w:rsidRDefault="006A0290" w:rsidP="006A0290">
      <w:pPr>
        <w:wordWrap w:val="0"/>
        <w:ind w:rightChars="-73" w:right="-167" w:firstLineChars="1325" w:firstLine="3023"/>
        <w:rPr>
          <w:u w:val="single"/>
        </w:rPr>
      </w:pPr>
      <w:r>
        <w:rPr>
          <w:rFonts w:hint="eastAsia"/>
        </w:rPr>
        <w:t xml:space="preserve">被保険者住所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6A0290" w:rsidRPr="006A0290" w:rsidRDefault="006A0290" w:rsidP="00F55BD0">
      <w:pPr>
        <w:wordWrap w:val="0"/>
        <w:spacing w:line="240" w:lineRule="exact"/>
        <w:ind w:rightChars="-73" w:right="-167" w:firstLineChars="1325" w:firstLine="3023"/>
      </w:pPr>
      <w:r>
        <w:t xml:space="preserve">                                                     </w:t>
      </w:r>
    </w:p>
    <w:p w:rsidR="00472F1D" w:rsidRDefault="006A0290" w:rsidP="006A0290">
      <w:pPr>
        <w:ind w:rightChars="-24" w:right="-55" w:firstLineChars="1332" w:firstLine="3039"/>
        <w:rPr>
          <w:spacing w:val="-20"/>
        </w:rPr>
      </w:pPr>
      <w:r>
        <w:rPr>
          <w:rFonts w:hint="eastAsia"/>
        </w:rPr>
        <w:t xml:space="preserve">被保険者氏名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㊞</w:t>
      </w:r>
    </w:p>
    <w:p w:rsidR="006A0290" w:rsidRDefault="006A0290" w:rsidP="006A0290">
      <w:pPr>
        <w:ind w:rightChars="-24" w:right="-55"/>
        <w:jc w:val="left"/>
        <w:rPr>
          <w:spacing w:val="-20"/>
        </w:rPr>
      </w:pPr>
      <w:r>
        <w:rPr>
          <w:rFonts w:hint="eastAsia"/>
          <w:spacing w:val="-20"/>
        </w:rPr>
        <w:t>&lt;</w:t>
      </w:r>
      <w:r>
        <w:rPr>
          <w:rFonts w:hint="eastAsia"/>
          <w:spacing w:val="-20"/>
        </w:rPr>
        <w:t>主たる生計維持者</w:t>
      </w:r>
      <w:r>
        <w:rPr>
          <w:rFonts w:hint="eastAsia"/>
          <w:spacing w:val="-20"/>
        </w:rPr>
        <w:t>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570"/>
        <w:gridCol w:w="1674"/>
        <w:gridCol w:w="1560"/>
      </w:tblGrid>
      <w:tr w:rsidR="006A0290" w:rsidTr="00D97DEA">
        <w:trPr>
          <w:trHeight w:val="758"/>
        </w:trPr>
        <w:tc>
          <w:tcPr>
            <w:tcW w:w="988" w:type="dxa"/>
            <w:vAlign w:val="center"/>
          </w:tcPr>
          <w:p w:rsidR="006A0290" w:rsidRDefault="006A0290" w:rsidP="00D97DEA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3570" w:type="dxa"/>
            <w:vAlign w:val="center"/>
          </w:tcPr>
          <w:p w:rsidR="006A0290" w:rsidRDefault="006A0290" w:rsidP="00D97DEA">
            <w:pPr>
              <w:spacing w:line="280" w:lineRule="exact"/>
              <w:ind w:rightChars="-24" w:right="-55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　　　　　　　　　　　　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㊞</w:t>
            </w:r>
          </w:p>
          <w:p w:rsidR="006A0290" w:rsidRDefault="006A0290" w:rsidP="00D97DEA">
            <w:pPr>
              <w:spacing w:line="280" w:lineRule="exact"/>
              <w:ind w:rightChars="-24" w:right="-55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□被保険者と同じ</w:t>
            </w:r>
          </w:p>
        </w:tc>
        <w:tc>
          <w:tcPr>
            <w:tcW w:w="1674" w:type="dxa"/>
            <w:vAlign w:val="center"/>
          </w:tcPr>
          <w:p w:rsidR="006A0290" w:rsidRDefault="004141E8" w:rsidP="00D97DEA">
            <w:pPr>
              <w:spacing w:line="28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被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保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険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者</w:t>
            </w:r>
          </w:p>
          <w:p w:rsidR="004141E8" w:rsidRDefault="004141E8" w:rsidP="00D97DEA">
            <w:pPr>
              <w:spacing w:line="28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と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の</w:t>
            </w:r>
            <w:r w:rsidRPr="004141E8">
              <w:rPr>
                <w:rFonts w:hint="eastAsia"/>
                <w:b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続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柄</w:t>
            </w:r>
          </w:p>
        </w:tc>
        <w:tc>
          <w:tcPr>
            <w:tcW w:w="1560" w:type="dxa"/>
            <w:vAlign w:val="center"/>
          </w:tcPr>
          <w:p w:rsidR="006A0290" w:rsidRDefault="006A0290" w:rsidP="00D97DEA">
            <w:pPr>
              <w:spacing w:line="280" w:lineRule="exact"/>
              <w:ind w:rightChars="-24" w:right="-55"/>
              <w:jc w:val="center"/>
              <w:rPr>
                <w:spacing w:val="-20"/>
              </w:rPr>
            </w:pPr>
          </w:p>
        </w:tc>
      </w:tr>
      <w:tr w:rsidR="004141E8" w:rsidTr="00D97DEA">
        <w:trPr>
          <w:trHeight w:val="672"/>
        </w:trPr>
        <w:tc>
          <w:tcPr>
            <w:tcW w:w="988" w:type="dxa"/>
            <w:vAlign w:val="center"/>
          </w:tcPr>
          <w:p w:rsidR="004141E8" w:rsidRDefault="004141E8" w:rsidP="00D97DEA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:rsidR="004141E8" w:rsidRDefault="004141E8" w:rsidP="00D97DEA">
            <w:pPr>
              <w:spacing w:line="280" w:lineRule="exact"/>
              <w:ind w:rightChars="-24" w:right="-55"/>
              <w:rPr>
                <w:spacing w:val="-20"/>
              </w:rPr>
            </w:pPr>
          </w:p>
          <w:p w:rsidR="00CD4CEA" w:rsidRDefault="00CD4CEA" w:rsidP="00D97DEA">
            <w:pPr>
              <w:spacing w:line="280" w:lineRule="exact"/>
              <w:ind w:rightChars="-24" w:right="-55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□被保険者と同じ</w:t>
            </w:r>
            <w:bookmarkStart w:id="0" w:name="_GoBack"/>
            <w:bookmarkEnd w:id="0"/>
            <w:r>
              <w:rPr>
                <w:rFonts w:hint="eastAsia"/>
                <w:spacing w:val="-20"/>
              </w:rPr>
              <w:t xml:space="preserve">　　　　　　　　電話番号　　　　－　　　　－　　　　</w:t>
            </w:r>
          </w:p>
        </w:tc>
      </w:tr>
    </w:tbl>
    <w:p w:rsidR="00CD4CEA" w:rsidRDefault="00CD4CEA" w:rsidP="006A0290">
      <w:pPr>
        <w:ind w:rightChars="-24" w:right="-55"/>
        <w:jc w:val="left"/>
        <w:rPr>
          <w:spacing w:val="-20"/>
        </w:rPr>
      </w:pPr>
      <w:r>
        <w:rPr>
          <w:rFonts w:hint="eastAsia"/>
          <w:spacing w:val="-20"/>
        </w:rPr>
        <w:t>主たる生計維持者が該当する理由に☑してください。</w:t>
      </w:r>
    </w:p>
    <w:p w:rsidR="00CD4CEA" w:rsidRDefault="00CD4CEA" w:rsidP="006A0290">
      <w:pPr>
        <w:ind w:rightChars="-24" w:right="-55"/>
        <w:jc w:val="left"/>
        <w:rPr>
          <w:spacing w:val="-20"/>
        </w:rPr>
      </w:pPr>
      <w:r>
        <w:rPr>
          <w:rFonts w:hint="eastAsia"/>
          <w:spacing w:val="-20"/>
        </w:rPr>
        <w:t xml:space="preserve">　①　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 xml:space="preserve">死亡　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重篤な傷病　　※医師による死亡診断書や診断書の写しを添付してください。</w:t>
      </w:r>
    </w:p>
    <w:p w:rsidR="00CD4CEA" w:rsidRDefault="00CD4CEA" w:rsidP="006A0290">
      <w:pPr>
        <w:ind w:rightChars="-24" w:right="-55"/>
        <w:jc w:val="left"/>
        <w:rPr>
          <w:spacing w:val="-20"/>
        </w:rPr>
      </w:pPr>
      <w:r>
        <w:rPr>
          <w:rFonts w:hint="eastAsia"/>
          <w:spacing w:val="-20"/>
        </w:rPr>
        <w:t xml:space="preserve">　②　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収入</w:t>
      </w:r>
      <w:r w:rsidR="002638E5">
        <w:rPr>
          <w:rFonts w:hint="eastAsia"/>
          <w:spacing w:val="-20"/>
        </w:rPr>
        <w:t>減</w:t>
      </w:r>
      <w:r>
        <w:rPr>
          <w:rFonts w:hint="eastAsia"/>
          <w:spacing w:val="-20"/>
        </w:rPr>
        <w:t xml:space="preserve">　　　　　</w:t>
      </w:r>
      <w:r>
        <w:rPr>
          <w:rFonts w:hint="eastAsia"/>
          <w:spacing w:val="-20"/>
        </w:rPr>
        <w:t xml:space="preserve"> 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 xml:space="preserve">　　　※確定申告書の控えや帳簿などの写しを添付してください。</w:t>
      </w:r>
    </w:p>
    <w:p w:rsidR="00CD4CEA" w:rsidRDefault="00CD4CEA" w:rsidP="00CD4CEA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 xml:space="preserve">　③　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 xml:space="preserve">事業等の廃止　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失業　※②の添付書類と併せ廃業届、解雇通知等の写しを添付してください。</w:t>
      </w:r>
    </w:p>
    <w:p w:rsidR="00CD4CEA" w:rsidRDefault="00CD4CEA" w:rsidP="00C94FB0">
      <w:pPr>
        <w:spacing w:line="160" w:lineRule="exact"/>
        <w:ind w:left="3481" w:rightChars="-24" w:right="-55" w:hangingChars="1850" w:hanging="3481"/>
        <w:jc w:val="left"/>
        <w:rPr>
          <w:spacing w:val="-20"/>
        </w:rPr>
      </w:pPr>
    </w:p>
    <w:p w:rsidR="00CD4CEA" w:rsidRDefault="00CD4CEA" w:rsidP="00A11171">
      <w:pPr>
        <w:spacing w:line="300" w:lineRule="exact"/>
        <w:ind w:left="3481" w:rightChars="-24" w:right="-55" w:hangingChars="1850" w:hanging="3481"/>
        <w:jc w:val="left"/>
        <w:rPr>
          <w:spacing w:val="-20"/>
          <w:u w:val="single"/>
        </w:rPr>
      </w:pPr>
      <w:r w:rsidRPr="00CD4CEA">
        <w:rPr>
          <w:rFonts w:hint="eastAsia"/>
          <w:spacing w:val="-20"/>
          <w:u w:val="single"/>
        </w:rPr>
        <w:t>理由が</w:t>
      </w:r>
      <w:r>
        <w:rPr>
          <w:rFonts w:hint="eastAsia"/>
          <w:spacing w:val="-20"/>
          <w:u w:val="single"/>
        </w:rPr>
        <w:t>、②又は③に該当する方のみ下記を記入してください。</w:t>
      </w:r>
    </w:p>
    <w:p w:rsidR="006C48E2" w:rsidRDefault="00CD4CEA" w:rsidP="00A11171">
      <w:pPr>
        <w:spacing w:line="300" w:lineRule="exact"/>
        <w:ind w:left="3481" w:rightChars="-24" w:right="-55" w:hangingChars="1850" w:hanging="3481"/>
        <w:jc w:val="left"/>
        <w:rPr>
          <w:spacing w:val="-20"/>
          <w:u w:val="single"/>
        </w:rPr>
      </w:pPr>
      <w:r>
        <w:rPr>
          <w:rFonts w:hint="eastAsia"/>
          <w:spacing w:val="-20"/>
          <w:u w:val="single"/>
        </w:rPr>
        <w:t>１　主たる生計維持者</w:t>
      </w:r>
      <w:r w:rsidR="006C48E2">
        <w:rPr>
          <w:rFonts w:hint="eastAsia"/>
          <w:spacing w:val="-20"/>
          <w:u w:val="single"/>
        </w:rPr>
        <w:t>の減少見込みの収入について（該当するものを全て</w:t>
      </w:r>
      <w:r w:rsidR="006C6E7B">
        <w:rPr>
          <w:rFonts w:hint="eastAsia"/>
          <w:spacing w:val="-20"/>
          <w:u w:val="single"/>
        </w:rPr>
        <w:t>記入</w:t>
      </w:r>
      <w:r w:rsidR="006C48E2">
        <w:rPr>
          <w:rFonts w:hint="eastAsia"/>
          <w:spacing w:val="-20"/>
          <w:u w:val="single"/>
        </w:rPr>
        <w:t>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2551"/>
      </w:tblGrid>
      <w:tr w:rsidR="006C48E2" w:rsidTr="00F55BD0">
        <w:trPr>
          <w:trHeight w:val="58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所得の</w:t>
            </w:r>
          </w:p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種類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令和２年中の収入見込額</w:t>
            </w:r>
          </w:p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①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令和元年中の収入額</w:t>
            </w:r>
          </w:p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②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減少率</w:t>
            </w:r>
          </w:p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（②</w:t>
            </w:r>
            <w:r>
              <w:rPr>
                <w:rFonts w:hint="eastAsia"/>
                <w:spacing w:val="-20"/>
              </w:rPr>
              <w:t xml:space="preserve"> -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①）÷②×</w:t>
            </w:r>
            <w:r>
              <w:rPr>
                <w:rFonts w:hint="eastAsia"/>
                <w:spacing w:val="-20"/>
              </w:rPr>
              <w:t>100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=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③</w:t>
            </w:r>
          </w:p>
        </w:tc>
      </w:tr>
      <w:tr w:rsidR="006C48E2" w:rsidTr="006C48E2">
        <w:tc>
          <w:tcPr>
            <w:tcW w:w="1560" w:type="dxa"/>
          </w:tcPr>
          <w:p w:rsidR="006C48E2" w:rsidRDefault="006C48E2" w:rsidP="006C48E2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DA794B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5C1FD3">
              <w:rPr>
                <w:rFonts w:hint="eastAsia"/>
                <w:spacing w:val="-20"/>
              </w:rPr>
              <w:t>％</w:t>
            </w:r>
          </w:p>
        </w:tc>
      </w:tr>
      <w:tr w:rsidR="006C48E2" w:rsidTr="006C48E2">
        <w:tc>
          <w:tcPr>
            <w:tcW w:w="1560" w:type="dxa"/>
          </w:tcPr>
          <w:p w:rsidR="006C48E2" w:rsidRDefault="006C48E2" w:rsidP="006C48E2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DA794B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5C1FD3">
              <w:rPr>
                <w:rFonts w:hint="eastAsia"/>
                <w:spacing w:val="-20"/>
              </w:rPr>
              <w:t>％</w:t>
            </w:r>
          </w:p>
        </w:tc>
      </w:tr>
      <w:tr w:rsidR="006C48E2" w:rsidTr="006C48E2">
        <w:tc>
          <w:tcPr>
            <w:tcW w:w="1560" w:type="dxa"/>
          </w:tcPr>
          <w:p w:rsidR="006C48E2" w:rsidRDefault="006C48E2" w:rsidP="006C48E2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D26618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E8471E">
              <w:rPr>
                <w:rFonts w:hint="eastAsia"/>
                <w:spacing w:val="-20"/>
              </w:rPr>
              <w:t>％</w:t>
            </w:r>
          </w:p>
        </w:tc>
      </w:tr>
      <w:tr w:rsidR="006C48E2" w:rsidTr="006C48E2">
        <w:tc>
          <w:tcPr>
            <w:tcW w:w="1560" w:type="dxa"/>
          </w:tcPr>
          <w:p w:rsidR="006C48E2" w:rsidRDefault="006C48E2" w:rsidP="006C48E2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D26618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E8471E">
              <w:rPr>
                <w:rFonts w:hint="eastAsia"/>
                <w:spacing w:val="-20"/>
              </w:rPr>
              <w:t>％</w:t>
            </w:r>
          </w:p>
        </w:tc>
      </w:tr>
      <w:tr w:rsidR="006C48E2" w:rsidTr="00D97DEA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C48E2" w:rsidRDefault="006C48E2" w:rsidP="006C48E2">
            <w:pPr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6C48E2" w:rsidRDefault="006C48E2" w:rsidP="006C48E2">
            <w:pPr>
              <w:jc w:val="right"/>
            </w:pPr>
            <w:r w:rsidRPr="00D26618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6C48E2" w:rsidRDefault="006C48E2" w:rsidP="006C48E2">
            <w:pPr>
              <w:jc w:val="right"/>
            </w:pPr>
            <w:r w:rsidRPr="00E8471E">
              <w:rPr>
                <w:rFonts w:hint="eastAsia"/>
                <w:spacing w:val="-20"/>
              </w:rPr>
              <w:t>％</w:t>
            </w:r>
          </w:p>
        </w:tc>
      </w:tr>
    </w:tbl>
    <w:p w:rsidR="006C48E2" w:rsidRDefault="006C48E2" w:rsidP="00CD4CEA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※減少率が</w:t>
      </w:r>
      <w:r>
        <w:rPr>
          <w:rFonts w:hint="eastAsia"/>
          <w:spacing w:val="-20"/>
        </w:rPr>
        <w:t>10</w:t>
      </w:r>
      <w:r>
        <w:rPr>
          <w:rFonts w:hint="eastAsia"/>
          <w:spacing w:val="-20"/>
        </w:rPr>
        <w:t>分の３未満の場合は対象となりません。</w:t>
      </w:r>
    </w:p>
    <w:p w:rsidR="00D97DEA" w:rsidRDefault="006C48E2" w:rsidP="006C6E7B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※対象となる収入は、給与収入、事業収入、不動産収入、山林収入です。</w:t>
      </w:r>
    </w:p>
    <w:p w:rsidR="00F55BD0" w:rsidRDefault="00F55BD0" w:rsidP="00C94FB0">
      <w:pPr>
        <w:spacing w:line="200" w:lineRule="exact"/>
        <w:ind w:left="3481" w:rightChars="-24" w:right="-55" w:hangingChars="1850" w:hanging="3481"/>
        <w:jc w:val="left"/>
        <w:rPr>
          <w:spacing w:val="-20"/>
        </w:rPr>
      </w:pPr>
    </w:p>
    <w:p w:rsidR="006C6E7B" w:rsidRDefault="006C6E7B" w:rsidP="006C6E7B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２　収入減少により受け取った保険金・損害賠償金等の額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</w:tblGrid>
      <w:tr w:rsidR="006C6E7B" w:rsidTr="006C6E7B">
        <w:tc>
          <w:tcPr>
            <w:tcW w:w="2127" w:type="dxa"/>
            <w:vAlign w:val="center"/>
          </w:tcPr>
          <w:p w:rsidR="006C6E7B" w:rsidRDefault="006C6E7B" w:rsidP="006C6E7B">
            <w:pPr>
              <w:wordWrap w:val="0"/>
              <w:ind w:rightChars="-24" w:right="-55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</w:tr>
    </w:tbl>
    <w:p w:rsidR="006C6E7B" w:rsidRDefault="006C6E7B" w:rsidP="006C6E7B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※保険金・損害賠償等の額がわかる資料の写しを添付してください。</w:t>
      </w:r>
    </w:p>
    <w:p w:rsidR="006C6E7B" w:rsidRDefault="006C6E7B" w:rsidP="00C94FB0">
      <w:pPr>
        <w:spacing w:line="200" w:lineRule="exact"/>
        <w:ind w:left="3481" w:rightChars="-24" w:right="-55" w:hangingChars="1850" w:hanging="3481"/>
        <w:jc w:val="left"/>
        <w:rPr>
          <w:spacing w:val="-20"/>
        </w:rPr>
      </w:pPr>
    </w:p>
    <w:p w:rsidR="00F55BD0" w:rsidRDefault="006C6E7B" w:rsidP="00CD4CEA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３</w:t>
      </w:r>
      <w:r w:rsidR="00F55BD0">
        <w:rPr>
          <w:rFonts w:hint="eastAsia"/>
          <w:spacing w:val="-20"/>
        </w:rPr>
        <w:t xml:space="preserve">　主たる生計維持者の所得について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818"/>
        <w:gridCol w:w="2818"/>
      </w:tblGrid>
      <w:tr w:rsidR="00F55BD0" w:rsidTr="00F55BD0">
        <w:trPr>
          <w:trHeight w:val="264"/>
        </w:trPr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F55BD0" w:rsidRDefault="00F55BD0" w:rsidP="00F55BD0">
            <w:pPr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所得の種類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F55BD0" w:rsidRDefault="00F55BD0" w:rsidP="00F55BD0">
            <w:pPr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令和元年中の所得額</w:t>
            </w:r>
          </w:p>
        </w:tc>
      </w:tr>
      <w:tr w:rsidR="00F55BD0" w:rsidTr="00F55BD0">
        <w:tc>
          <w:tcPr>
            <w:tcW w:w="2818" w:type="dxa"/>
          </w:tcPr>
          <w:p w:rsidR="00F55BD0" w:rsidRDefault="00F55BD0" w:rsidP="00F55BD0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818" w:type="dxa"/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  <w:tr w:rsidR="00F55BD0" w:rsidTr="00F55BD0">
        <w:tc>
          <w:tcPr>
            <w:tcW w:w="2818" w:type="dxa"/>
          </w:tcPr>
          <w:p w:rsidR="00F55BD0" w:rsidRDefault="00F55BD0" w:rsidP="00F55BD0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818" w:type="dxa"/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  <w:tr w:rsidR="00F55BD0" w:rsidTr="00F55BD0">
        <w:tc>
          <w:tcPr>
            <w:tcW w:w="2818" w:type="dxa"/>
          </w:tcPr>
          <w:p w:rsidR="00F55BD0" w:rsidRDefault="00F55BD0" w:rsidP="00F55BD0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818" w:type="dxa"/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  <w:tr w:rsidR="00F55BD0" w:rsidTr="00F55BD0">
        <w:tc>
          <w:tcPr>
            <w:tcW w:w="2818" w:type="dxa"/>
            <w:tcBorders>
              <w:bottom w:val="double" w:sz="4" w:space="0" w:color="auto"/>
            </w:tcBorders>
          </w:tcPr>
          <w:p w:rsidR="00F55BD0" w:rsidRDefault="00F55BD0" w:rsidP="00F55BD0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  <w:tr w:rsidR="00F55BD0" w:rsidTr="00F55BD0">
        <w:trPr>
          <w:trHeight w:val="171"/>
        </w:trPr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:rsidR="00F55BD0" w:rsidRDefault="00F55BD0" w:rsidP="00F55BD0">
            <w:pPr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合計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</w:tbl>
    <w:p w:rsidR="00F55BD0" w:rsidRPr="006C48E2" w:rsidRDefault="00F55BD0" w:rsidP="00C94FB0">
      <w:pPr>
        <w:spacing w:line="20" w:lineRule="exact"/>
        <w:ind w:rightChars="-24" w:right="-55"/>
        <w:jc w:val="left"/>
        <w:rPr>
          <w:spacing w:val="-20"/>
        </w:rPr>
      </w:pPr>
    </w:p>
    <w:sectPr w:rsidR="00F55BD0" w:rsidRPr="006C48E2" w:rsidSect="00F55BD0">
      <w:pgSz w:w="11906" w:h="16838" w:code="9"/>
      <w:pgMar w:top="1418" w:right="1361" w:bottom="1134" w:left="1418" w:header="851" w:footer="851" w:gutter="0"/>
      <w:cols w:space="425"/>
      <w:docGrid w:type="linesAndChars" w:linePitch="375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1A" w:rsidRDefault="00CE7E1A" w:rsidP="00F24865">
      <w:r>
        <w:separator/>
      </w:r>
    </w:p>
  </w:endnote>
  <w:endnote w:type="continuationSeparator" w:id="0">
    <w:p w:rsidR="00CE7E1A" w:rsidRDefault="00CE7E1A" w:rsidP="00F2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1A" w:rsidRDefault="00CE7E1A" w:rsidP="00F24865">
      <w:r>
        <w:separator/>
      </w:r>
    </w:p>
  </w:footnote>
  <w:footnote w:type="continuationSeparator" w:id="0">
    <w:p w:rsidR="00CE7E1A" w:rsidRDefault="00CE7E1A" w:rsidP="00F2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31"/>
    <w:rsid w:val="00015FE1"/>
    <w:rsid w:val="00027B85"/>
    <w:rsid w:val="00083168"/>
    <w:rsid w:val="0009162C"/>
    <w:rsid w:val="001475D4"/>
    <w:rsid w:val="00176B67"/>
    <w:rsid w:val="001A6C57"/>
    <w:rsid w:val="001F4307"/>
    <w:rsid w:val="001F498D"/>
    <w:rsid w:val="0023222A"/>
    <w:rsid w:val="00260684"/>
    <w:rsid w:val="002638E5"/>
    <w:rsid w:val="00263FDA"/>
    <w:rsid w:val="002C6B88"/>
    <w:rsid w:val="002D6F18"/>
    <w:rsid w:val="0031362E"/>
    <w:rsid w:val="00333CA9"/>
    <w:rsid w:val="00347787"/>
    <w:rsid w:val="003A0712"/>
    <w:rsid w:val="00401AE5"/>
    <w:rsid w:val="004141E8"/>
    <w:rsid w:val="00426A7D"/>
    <w:rsid w:val="00472F1D"/>
    <w:rsid w:val="004E59E4"/>
    <w:rsid w:val="00512801"/>
    <w:rsid w:val="00534ABB"/>
    <w:rsid w:val="00541236"/>
    <w:rsid w:val="00555E31"/>
    <w:rsid w:val="00587563"/>
    <w:rsid w:val="005A69B9"/>
    <w:rsid w:val="005C1D6B"/>
    <w:rsid w:val="00674ED5"/>
    <w:rsid w:val="00677880"/>
    <w:rsid w:val="006A0290"/>
    <w:rsid w:val="006C48E2"/>
    <w:rsid w:val="006C6E7B"/>
    <w:rsid w:val="007103C3"/>
    <w:rsid w:val="00734988"/>
    <w:rsid w:val="00787D5A"/>
    <w:rsid w:val="0079506D"/>
    <w:rsid w:val="007A7E39"/>
    <w:rsid w:val="00881A10"/>
    <w:rsid w:val="0093415A"/>
    <w:rsid w:val="00950D62"/>
    <w:rsid w:val="009B6B22"/>
    <w:rsid w:val="009D2F32"/>
    <w:rsid w:val="00A11171"/>
    <w:rsid w:val="00A7122B"/>
    <w:rsid w:val="00A72B0F"/>
    <w:rsid w:val="00AB762F"/>
    <w:rsid w:val="00AE7F3D"/>
    <w:rsid w:val="00AF673D"/>
    <w:rsid w:val="00B65701"/>
    <w:rsid w:val="00B93D9C"/>
    <w:rsid w:val="00BE0D78"/>
    <w:rsid w:val="00C22C73"/>
    <w:rsid w:val="00C3559E"/>
    <w:rsid w:val="00C94FB0"/>
    <w:rsid w:val="00CC1F27"/>
    <w:rsid w:val="00CD4CEA"/>
    <w:rsid w:val="00CE7E1A"/>
    <w:rsid w:val="00D71D63"/>
    <w:rsid w:val="00D879BA"/>
    <w:rsid w:val="00D97DEA"/>
    <w:rsid w:val="00DB693A"/>
    <w:rsid w:val="00DC4C1B"/>
    <w:rsid w:val="00DD459F"/>
    <w:rsid w:val="00DF34B0"/>
    <w:rsid w:val="00E01E80"/>
    <w:rsid w:val="00EB24ED"/>
    <w:rsid w:val="00F24865"/>
    <w:rsid w:val="00F55BD0"/>
    <w:rsid w:val="00F93602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A9F69-D4AA-4FAD-B8C7-1E524694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31"/>
    <w:pPr>
      <w:widowControl w:val="0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4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865"/>
    <w:rPr>
      <w:rFonts w:ascii="ＭＳ Ｐ明朝" w:eastAsia="ＭＳ 明朝" w:hAnsi="ＭＳ Ｐ明朝"/>
      <w:sz w:val="22"/>
    </w:rPr>
  </w:style>
  <w:style w:type="paragraph" w:styleId="a6">
    <w:name w:val="footer"/>
    <w:basedOn w:val="a"/>
    <w:link w:val="a7"/>
    <w:uiPriority w:val="99"/>
    <w:unhideWhenUsed/>
    <w:rsid w:val="00F24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865"/>
    <w:rPr>
      <w:rFonts w:ascii="ＭＳ Ｐ明朝" w:eastAsia="ＭＳ 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4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8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A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605C-B87F-420F-B81F-FFD53CA3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山道輝</dc:creator>
  <cp:keywords/>
  <dc:description/>
  <cp:lastModifiedBy>KAIGO</cp:lastModifiedBy>
  <cp:revision>15</cp:revision>
  <cp:lastPrinted>2020-07-29T07:26:00Z</cp:lastPrinted>
  <dcterms:created xsi:type="dcterms:W3CDTF">2019-11-05T00:18:00Z</dcterms:created>
  <dcterms:modified xsi:type="dcterms:W3CDTF">2020-07-30T11:09:00Z</dcterms:modified>
</cp:coreProperties>
</file>